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9" w:rsidRPr="00665F96" w:rsidRDefault="00DC5049" w:rsidP="00DC5049">
      <w:pPr>
        <w:rPr>
          <w:i/>
        </w:rPr>
      </w:pPr>
      <w:r w:rsidRPr="00665F96">
        <w:rPr>
          <w:i/>
        </w:rPr>
        <w:t>Közben kérték őt a tanítványai: „Mester, egyél!”</w:t>
      </w:r>
      <w:r>
        <w:rPr>
          <w:i/>
        </w:rPr>
        <w:t xml:space="preserve"> </w:t>
      </w:r>
      <w:r w:rsidRPr="00C909D8">
        <w:t>Jn 4,31</w:t>
      </w:r>
      <w:r>
        <w:rPr>
          <w:i/>
        </w:rPr>
        <w:t xml:space="preserve"> </w:t>
      </w:r>
      <w:r w:rsidRPr="00665F96">
        <w:rPr>
          <w:i/>
        </w:rPr>
        <w:t>Jézus ezt mondta nekik: „Az én eledelem az, hogy teljesítsem annak akaratát, aki elküldött engem, és bevégezzem az</w:t>
      </w:r>
      <w:r>
        <w:rPr>
          <w:i/>
        </w:rPr>
        <w:t xml:space="preserve"> ő munkáját.  </w:t>
      </w:r>
      <w:r w:rsidRPr="00C909D8">
        <w:t>Jn 4,34</w:t>
      </w:r>
    </w:p>
    <w:p w:rsidR="00DC5049" w:rsidRDefault="00DC5049" w:rsidP="00DC5049"/>
    <w:p w:rsidR="00DC5049" w:rsidRDefault="00DC5049" w:rsidP="00DC5049">
      <w:r>
        <w:t>Jézusnak, amíg emberi testben volt, természetes táplálkozásra is szüksége volt. Ezért is mentek el a tanítványok élelmet vásárolni. Az sem volt véletlen, hogy Jézust egyedül hagyták, mert így tudott zavartalanul beszélgetni az asszonnyal. A vásárlás sikeres, hozzák az ételt, de Jézus nem akar enni. Csak nem más hozott Neki?  Féltékenység íze van a kérdésnek?</w:t>
      </w:r>
    </w:p>
    <w:p w:rsidR="00DC5049" w:rsidRDefault="00DC5049" w:rsidP="00DC5049"/>
    <w:p w:rsidR="00DC5049" w:rsidRDefault="00DC5049" w:rsidP="00DC5049">
      <w:r>
        <w:t xml:space="preserve">De Jézus itt is folytatja a kinyilatkoztatást: teljesítsem az Atya akaratát! Lehet, hogy nem csak a tanítványok állnak döbbenten e kijelentés mellett. Az Atya akaratát cselekedni: életet ad. Az étel is ezt a funkciót tölti be, hisz a hiánya halálhoz vezet. </w:t>
      </w:r>
    </w:p>
    <w:p w:rsidR="00DC5049" w:rsidRDefault="00DC5049" w:rsidP="00DC5049">
      <w:r>
        <w:t xml:space="preserve">Jézus egyértelműen kijelenti magáról: az éltet engem, hogy beteljesítsem az Atya Isten akaratát. </w:t>
      </w:r>
    </w:p>
    <w:p w:rsidR="00DC5049" w:rsidRPr="00D24C51" w:rsidRDefault="00DC5049" w:rsidP="00DC5049">
      <w:pPr>
        <w:rPr>
          <w:i/>
        </w:rPr>
      </w:pPr>
      <w:r>
        <w:t xml:space="preserve">Ha örök életben gondolkodunk, látjuk: nekünk is ez ad életet. Cselekedd a Mennyei Atya akaratát és élni fogsz – örökké, a mennyben.  </w:t>
      </w:r>
      <w:r>
        <w:tab/>
      </w:r>
      <w:r>
        <w:tab/>
      </w:r>
      <w:r>
        <w:tab/>
      </w:r>
      <w:r>
        <w:tab/>
      </w:r>
      <w:r>
        <w:tab/>
      </w:r>
      <w:r w:rsidRPr="00135744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C5049"/>
    <w:rsid w:val="003667A5"/>
    <w:rsid w:val="0086230B"/>
    <w:rsid w:val="008751E3"/>
    <w:rsid w:val="00B37F25"/>
    <w:rsid w:val="00C73314"/>
    <w:rsid w:val="00DC5049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04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2015-02-10T18:45:00Z</dcterms:created>
  <dcterms:modified xsi:type="dcterms:W3CDTF">2015-02-10T18:46:00Z</dcterms:modified>
</cp:coreProperties>
</file>